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2F" w:rsidRDefault="004E17A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D4632F" w:rsidRDefault="00D4632F">
      <w:pPr>
        <w:pStyle w:val="af0"/>
        <w:spacing w:before="9" w:after="0"/>
        <w:rPr>
          <w:sz w:val="30"/>
        </w:rPr>
      </w:pPr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bookmarkStart w:id="0" w:name="_Toc127142681"/>
      <w:r>
        <w:rPr>
          <w:b/>
        </w:rPr>
        <w:t>«ФИНАНСОВЫЙ УНИВЕРСИТЕТ</w:t>
      </w:r>
      <w:bookmarkEnd w:id="0"/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D4632F" w:rsidRDefault="004E17A8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D4632F" w:rsidRDefault="00D4632F">
      <w:pPr>
        <w:pStyle w:val="af0"/>
        <w:spacing w:before="5" w:after="0"/>
        <w:rPr>
          <w:b/>
          <w:sz w:val="32"/>
        </w:rPr>
      </w:pPr>
    </w:p>
    <w:p w:rsidR="00D4632F" w:rsidRDefault="004E17A8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D4632F" w:rsidRDefault="004E17A8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D4632F" w:rsidRDefault="00D4632F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D4632F">
        <w:tc>
          <w:tcPr>
            <w:tcW w:w="5553" w:type="dxa"/>
          </w:tcPr>
          <w:p w:rsidR="00D4632F" w:rsidRDefault="00D4632F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D4632F" w:rsidRDefault="004E17A8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D4632F" w:rsidRDefault="00AA2C39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25.04.</w:t>
            </w:r>
            <w:r w:rsidR="004E17A8">
              <w:rPr>
                <w:lang w:eastAsia="en-US"/>
              </w:rPr>
              <w:t>2023 г.</w:t>
            </w:r>
          </w:p>
        </w:tc>
      </w:tr>
    </w:tbl>
    <w:p w:rsidR="00D4632F" w:rsidRDefault="004E17A8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D4632F" w:rsidRDefault="00D4632F">
      <w:pPr>
        <w:pStyle w:val="af0"/>
        <w:spacing w:before="6" w:after="0"/>
        <w:rPr>
          <w:b/>
          <w:sz w:val="32"/>
          <w:szCs w:val="32"/>
        </w:rPr>
      </w:pPr>
    </w:p>
    <w:p w:rsidR="00D4632F" w:rsidRDefault="004E17A8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Микросервисная</w:t>
      </w:r>
      <w:proofErr w:type="spellEnd"/>
      <w:r>
        <w:rPr>
          <w:b/>
          <w:sz w:val="32"/>
          <w:szCs w:val="32"/>
        </w:rPr>
        <w:t xml:space="preserve"> архитектура</w:t>
      </w:r>
    </w:p>
    <w:p w:rsidR="00D4632F" w:rsidRDefault="00D4632F">
      <w:pPr>
        <w:ind w:left="1019" w:right="1067" w:firstLine="0"/>
        <w:jc w:val="center"/>
        <w:rPr>
          <w:b/>
          <w:sz w:val="32"/>
          <w:szCs w:val="32"/>
        </w:rPr>
      </w:pPr>
    </w:p>
    <w:p w:rsidR="00D4632F" w:rsidRDefault="004E17A8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D4632F" w:rsidRDefault="00D4632F">
      <w:pPr>
        <w:ind w:left="1019" w:right="1067" w:firstLine="0"/>
        <w:jc w:val="center"/>
        <w:rPr>
          <w:b/>
        </w:rPr>
      </w:pPr>
    </w:p>
    <w:p w:rsidR="00D4632F" w:rsidRDefault="004E17A8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ОП «Инженерия данных», ОП «Прикладная информатика»,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ОП «Прикладные информационные системы в экономике и финансах»</w:t>
      </w:r>
    </w:p>
    <w:p w:rsidR="00D4632F" w:rsidRDefault="00D4632F">
      <w:pPr>
        <w:pStyle w:val="af0"/>
        <w:spacing w:before="10" w:after="0" w:line="276" w:lineRule="auto"/>
        <w:ind w:left="1019" w:right="1067" w:firstLine="0"/>
        <w:jc w:val="center"/>
      </w:pP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>Факультета информационных технологий и анализа больших данных (протокол №</w:t>
      </w:r>
      <w:r w:rsidR="00FF1259">
        <w:rPr>
          <w:i/>
        </w:rPr>
        <w:t>31</w:t>
      </w:r>
      <w:r>
        <w:rPr>
          <w:i/>
        </w:rPr>
        <w:t xml:space="preserve"> от</w:t>
      </w:r>
      <w:r w:rsidR="00FF1259">
        <w:rPr>
          <w:i/>
        </w:rPr>
        <w:t xml:space="preserve"> 18.04.2023</w:t>
      </w:r>
      <w:r>
        <w:rPr>
          <w:i/>
        </w:rPr>
        <w:t xml:space="preserve"> г.)</w:t>
      </w:r>
    </w:p>
    <w:p w:rsidR="00D4632F" w:rsidRDefault="00D4632F">
      <w:pPr>
        <w:pStyle w:val="af0"/>
        <w:spacing w:before="3" w:after="0"/>
        <w:rPr>
          <w:i/>
          <w:sz w:val="30"/>
        </w:rPr>
      </w:pP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анализа данных и машинного обучения </w:t>
      </w:r>
    </w:p>
    <w:p w:rsidR="00D4632F" w:rsidRDefault="004E17A8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FF1259">
        <w:rPr>
          <w:i/>
        </w:rPr>
        <w:t>2</w:t>
      </w:r>
      <w:r>
        <w:rPr>
          <w:i/>
        </w:rPr>
        <w:t xml:space="preserve"> от</w:t>
      </w:r>
      <w:r w:rsidR="00FF1259">
        <w:rPr>
          <w:i/>
        </w:rPr>
        <w:t xml:space="preserve"> 29.03.2023</w:t>
      </w:r>
      <w:r>
        <w:rPr>
          <w:i/>
        </w:rPr>
        <w:t xml:space="preserve"> г.)</w:t>
      </w:r>
    </w:p>
    <w:p w:rsidR="00D4632F" w:rsidRDefault="00D4632F">
      <w:pPr>
        <w:pStyle w:val="af0"/>
        <w:rPr>
          <w:i/>
          <w:sz w:val="30"/>
        </w:rPr>
      </w:pPr>
    </w:p>
    <w:p w:rsidR="00D4632F" w:rsidRDefault="004E17A8">
      <w:pPr>
        <w:pStyle w:val="af0"/>
        <w:ind w:left="1019" w:right="1069" w:firstLine="0"/>
        <w:jc w:val="center"/>
        <w:rPr>
          <w:szCs w:val="28"/>
        </w:rPr>
      </w:pPr>
      <w:r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802607506"/>
        <w:docPartObj>
          <w:docPartGallery w:val="Table of Contents"/>
          <w:docPartUnique/>
        </w:docPartObj>
      </w:sdtPr>
      <w:sdtContent>
        <w:p w:rsidR="00D4632F" w:rsidRDefault="004E17A8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olor w:val="000000" w:themeColor="text1"/>
            </w:rPr>
            <w:lastRenderedPageBreak/>
            <w:t>Оглавление</w:t>
          </w:r>
        </w:p>
        <w:p w:rsidR="00D4632F" w:rsidRDefault="004E17A8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_Toc127224929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0">
            <w:r w:rsidR="004E17A8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1">
            <w:r w:rsidR="004E17A8">
              <w:rPr>
                <w:webHidden/>
              </w:rPr>
              <w:t>3. Место дисциплины в структуре образовательных программ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2">
            <w:r w:rsidR="004E17A8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3">
            <w:r w:rsidR="004E17A8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4">
            <w:r w:rsidR="004E17A8">
              <w:rPr>
                <w:webHidden/>
              </w:rPr>
              <w:t>5.1. Содержание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5">
            <w:r w:rsidR="004E17A8">
              <w:rPr>
                <w:webHidden/>
              </w:rPr>
              <w:t>5.2. Учебно – тематический план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8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6">
            <w:r w:rsidR="004E17A8">
              <w:rPr>
                <w:webHidden/>
              </w:rPr>
              <w:t>5.3. Содержание семинаров, практических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_Toc127224936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11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7">
            <w:r w:rsidR="004E17A8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_Toc127224937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8">
            <w:r w:rsidR="004E17A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_Toc127224938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9">
            <w:r w:rsidR="004E17A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_Toc127224939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0">
            <w:r w:rsidR="004E17A8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1">
            <w:r w:rsidR="004E17A8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2">
            <w:r w:rsidR="004E17A8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3">
            <w:r w:rsidR="004E17A8">
              <w:rPr>
                <w:webHidden/>
              </w:rPr>
              <w:t>10. Методические указания для обучающихся по освоению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4">
            <w:r w:rsidR="004E17A8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AA2C39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5">
            <w:r w:rsidR="004E17A8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5</w:t>
            </w:r>
            <w:bookmarkStart w:id="1" w:name="_GoBack"/>
            <w:bookmarkEnd w:id="1"/>
            <w:r w:rsidR="004E17A8">
              <w:rPr>
                <w:webHidden/>
              </w:rPr>
              <w:fldChar w:fldCharType="end"/>
            </w:r>
          </w:hyperlink>
        </w:p>
        <w:p w:rsidR="00D4632F" w:rsidRDefault="004E17A8">
          <w:pPr>
            <w:ind w:firstLine="0"/>
          </w:pPr>
          <w:r>
            <w:fldChar w:fldCharType="end"/>
          </w:r>
        </w:p>
      </w:sdtContent>
    </w:sdt>
    <w:p w:rsidR="00D4632F" w:rsidRDefault="00D4632F">
      <w:pPr>
        <w:widowControl/>
        <w:spacing w:after="200" w:line="276" w:lineRule="auto"/>
        <w:ind w:firstLine="0"/>
        <w:jc w:val="left"/>
      </w:pPr>
    </w:p>
    <w:p w:rsidR="00D4632F" w:rsidRDefault="004E17A8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</w:pPr>
      <w:bookmarkStart w:id="2" w:name="_Toc127224929"/>
      <w:r>
        <w:lastRenderedPageBreak/>
        <w:t>1. Наименование дисциплины</w:t>
      </w:r>
      <w:bookmarkEnd w:id="2"/>
      <w:r>
        <w:t xml:space="preserve"> </w:t>
      </w:r>
    </w:p>
    <w:p w:rsidR="00D4632F" w:rsidRDefault="004E17A8">
      <w:r>
        <w:t>«</w:t>
      </w:r>
      <w:proofErr w:type="spellStart"/>
      <w:r>
        <w:t>Микросервисная</w:t>
      </w:r>
      <w:proofErr w:type="spellEnd"/>
      <w:r>
        <w:t xml:space="preserve"> архитектура».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3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661"/>
        <w:gridCol w:w="2445"/>
        <w:gridCol w:w="3192"/>
        <w:gridCol w:w="3378"/>
      </w:tblGrid>
      <w:tr w:rsidR="00D4632F">
        <w:tc>
          <w:tcPr>
            <w:tcW w:w="1662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47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D4632F"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rPr>
          <w:cantSplit/>
          <w:trHeight w:val="1839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3195" w:type="dxa"/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829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970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D4632F">
        <w:trPr>
          <w:cantSplit/>
          <w:trHeight w:val="268"/>
        </w:trPr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D4632F">
        <w:trPr>
          <w:cantSplit/>
          <w:trHeight w:val="2967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865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</w:tbl>
    <w:p w:rsidR="00D4632F" w:rsidRDefault="004E17A8">
      <w:pPr>
        <w:pStyle w:val="1"/>
      </w:pPr>
      <w:bookmarkStart w:id="4" w:name="_Toc127224931"/>
      <w:r>
        <w:t>3. Место дисциплины в структуре образовательных программ</w:t>
      </w:r>
      <w:bookmarkEnd w:id="4"/>
    </w:p>
    <w:p w:rsidR="00D4632F" w:rsidRDefault="004E17A8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>
        <w:rPr>
          <w:rFonts w:eastAsia="Droid Sans Fallback" w:cs="Droid Sans Devanagari"/>
          <w:lang w:eastAsia="zh-CN" w:bidi="hi-IN"/>
        </w:rPr>
        <w:t xml:space="preserve"> архитектура</w:t>
      </w:r>
      <w:r>
        <w:t>» относится к Циклу профиля (элективный) по направлению подготовки 09.03.03 – Прикладная информатика, ОП «Инженерия данных», ОП «Прикладная информатика», ОП «Прикладные информационные системы в экономике и финансах».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5" w:name="_Toc127224932"/>
      <w: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23"/>
        <w:gridCol w:w="1472"/>
        <w:gridCol w:w="1561"/>
        <w:gridCol w:w="1416"/>
        <w:gridCol w:w="1389"/>
        <w:gridCol w:w="1448"/>
        <w:gridCol w:w="1467"/>
      </w:tblGrid>
      <w:tr w:rsidR="00D4632F">
        <w:tc>
          <w:tcPr>
            <w:tcW w:w="1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8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подготовки: 09.03.03 Прикладная информатика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«Инженерия данных» , ОП «Прикладные информационные системы в экономике и финансах» (о)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«Прикладная информатика» / ОП «Прикладные информационные системы в экономике и финансах»* (</w:t>
            </w:r>
            <w:proofErr w:type="spellStart"/>
            <w:r>
              <w:rPr>
                <w:sz w:val="24"/>
                <w:szCs w:val="24"/>
              </w:rPr>
              <w:t>озо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«Прикладные информационные системы в экономике и финансах» (ИОО, з)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Часы: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Сем.7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7/8*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 8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 работа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</w:tr>
    </w:tbl>
    <w:p w:rsidR="00D4632F" w:rsidRDefault="004E17A8">
      <w:pPr>
        <w:pStyle w:val="1"/>
        <w:spacing w:line="360" w:lineRule="auto"/>
      </w:pPr>
      <w:bookmarkStart w:id="6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D4632F" w:rsidRDefault="004E17A8">
      <w:pPr>
        <w:pStyle w:val="1"/>
        <w:spacing w:line="360" w:lineRule="auto"/>
      </w:pPr>
      <w:bookmarkStart w:id="7" w:name="_Toc127224934"/>
      <w:r>
        <w:t>5.1. Содержание дисциплины</w:t>
      </w:r>
      <w:bookmarkEnd w:id="7"/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Введение в </w:t>
      </w:r>
      <w:proofErr w:type="spellStart"/>
      <w:r>
        <w:rPr>
          <w:b/>
          <w:szCs w:val="28"/>
        </w:rPr>
        <w:t>микросервисную</w:t>
      </w:r>
      <w:proofErr w:type="spellEnd"/>
      <w:r>
        <w:rPr>
          <w:b/>
          <w:szCs w:val="28"/>
        </w:rPr>
        <w:t xml:space="preserve"> архитектуру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FTGO. Сравнение </w:t>
      </w:r>
      <w:proofErr w:type="spellStart"/>
      <w:r>
        <w:rPr>
          <w:szCs w:val="28"/>
        </w:rPr>
        <w:lastRenderedPageBreak/>
        <w:t>микросервисной</w:t>
      </w:r>
      <w:proofErr w:type="spellEnd"/>
      <w:r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Организация и процессы. 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2. Стратегии декомпозиции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3. </w:t>
      </w:r>
      <w:proofErr w:type="spellStart"/>
      <w:r>
        <w:rPr>
          <w:b/>
          <w:szCs w:val="28"/>
        </w:rPr>
        <w:t>Межпроцессное</w:t>
      </w:r>
      <w:proofErr w:type="spellEnd"/>
      <w:r>
        <w:rPr>
          <w:b/>
          <w:szCs w:val="28"/>
        </w:rPr>
        <w:t xml:space="preserve"> взаимодействие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Стили взаимодействия. 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>
        <w:rPr>
          <w:szCs w:val="28"/>
        </w:rPr>
        <w:t>gRPC</w:t>
      </w:r>
      <w:proofErr w:type="spellEnd"/>
      <w:r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4. Управление транзакциями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 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Управление транзакциями с помощью повествований.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5. Проектирование </w:t>
      </w:r>
      <w:proofErr w:type="spellStart"/>
      <w:r>
        <w:rPr>
          <w:b/>
          <w:szCs w:val="28"/>
        </w:rPr>
        <w:t>микросервисов</w:t>
      </w:r>
      <w:proofErr w:type="spellEnd"/>
      <w:r>
        <w:rPr>
          <w:b/>
          <w:szCs w:val="28"/>
        </w:rPr>
        <w:t xml:space="preserve"> и систем на основе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архитектуры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, организации взаимодействия между компонентами сложных систем.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 xml:space="preserve">Тема 6. Разработка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  <w:r>
        <w:rPr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изучение CI/CD, изучение систем мониторинга. AMQP. </w:t>
      </w:r>
      <w:proofErr w:type="spellStart"/>
      <w:r>
        <w:rPr>
          <w:szCs w:val="28"/>
        </w:rPr>
        <w:t>Socket</w:t>
      </w:r>
      <w:proofErr w:type="spellEnd"/>
      <w:r>
        <w:rPr>
          <w:szCs w:val="28"/>
        </w:rPr>
        <w:t xml:space="preserve">. HTTP. HTTPS. </w:t>
      </w:r>
      <w:proofErr w:type="spellStart"/>
      <w:r>
        <w:rPr>
          <w:szCs w:val="28"/>
        </w:rPr>
        <w:t>Mercury</w:t>
      </w:r>
      <w:proofErr w:type="spellEnd"/>
      <w:r>
        <w:rPr>
          <w:szCs w:val="28"/>
        </w:rPr>
        <w:t>. FTP.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7. Тестирование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Разработка компонентных тестов. Написание сквозных тестов. </w:t>
      </w:r>
    </w:p>
    <w:p w:rsidR="00D4632F" w:rsidRDefault="004E17A8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  <w:ind w:firstLine="0"/>
      </w:pPr>
      <w:bookmarkStart w:id="8" w:name="_Toc127224935"/>
      <w:r>
        <w:lastRenderedPageBreak/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:rsidR="00D4632F" w:rsidRPr="002674FB" w:rsidRDefault="009D40B5" w:rsidP="002674FB">
      <w:pPr>
        <w:pStyle w:val="afc"/>
        <w:spacing w:line="360" w:lineRule="auto"/>
        <w:jc w:val="center"/>
        <w:rPr>
          <w:b/>
        </w:rPr>
      </w:pPr>
      <w:r w:rsidRPr="002674FB">
        <w:rPr>
          <w:b/>
        </w:rPr>
        <w:t>ОП «Инженерия данных»</w:t>
      </w:r>
      <w:r w:rsidR="004E17A8" w:rsidRPr="002674FB">
        <w:rPr>
          <w:b/>
        </w:rPr>
        <w:t>,</w:t>
      </w:r>
    </w:p>
    <w:p w:rsidR="009D40B5" w:rsidRDefault="004E17A8" w:rsidP="002674FB">
      <w:pPr>
        <w:pStyle w:val="afc"/>
        <w:spacing w:line="360" w:lineRule="auto"/>
        <w:jc w:val="center"/>
      </w:pPr>
      <w:r w:rsidRPr="002674FB">
        <w:rPr>
          <w:b/>
        </w:rPr>
        <w:t>ОП «Прикладные информационные системы в экономике и финансах»</w:t>
      </w:r>
    </w:p>
    <w:p w:rsidR="00D4632F" w:rsidRPr="002674FB" w:rsidRDefault="002674FB" w:rsidP="002674FB">
      <w:pPr>
        <w:pStyle w:val="afc"/>
        <w:spacing w:line="360" w:lineRule="auto"/>
        <w:jc w:val="center"/>
      </w:pPr>
      <w:r>
        <w:t>о</w:t>
      </w:r>
      <w:r w:rsidR="009D40B5" w:rsidRPr="009D40B5">
        <w:t>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6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lastRenderedPageBreak/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50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>
              <w:rPr>
                <w:sz w:val="24"/>
                <w:szCs w:val="24"/>
              </w:rPr>
              <w:lastRenderedPageBreak/>
              <w:t xml:space="preserve">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ind w:firstLine="0"/>
        <w:rPr>
          <w:b/>
          <w:szCs w:val="28"/>
        </w:rPr>
      </w:pP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ОП «</w:t>
      </w:r>
      <w:r w:rsidR="009D40B5">
        <w:rPr>
          <w:b/>
          <w:szCs w:val="28"/>
        </w:rPr>
        <w:t>Прикладная информатика»</w:t>
      </w:r>
      <w:r>
        <w:rPr>
          <w:b/>
          <w:szCs w:val="28"/>
        </w:rPr>
        <w:t>,</w:t>
      </w: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ОП «Прикладные информационные системы в экономике и финансах» </w:t>
      </w:r>
    </w:p>
    <w:p w:rsidR="009D40B5" w:rsidRPr="009D40B5" w:rsidRDefault="002674FB" w:rsidP="002674FB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о</w:t>
      </w:r>
      <w:r w:rsidR="009D40B5" w:rsidRPr="009D40B5">
        <w:rPr>
          <w:szCs w:val="28"/>
        </w:rPr>
        <w:t>чная форма обучения, очно-заочная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2"/>
        <w:gridCol w:w="708"/>
        <w:gridCol w:w="993"/>
        <w:gridCol w:w="1062"/>
        <w:gridCol w:w="1490"/>
        <w:gridCol w:w="1418"/>
        <w:gridCol w:w="1887"/>
      </w:tblGrid>
      <w:tr w:rsidR="00D4632F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 w:rsidP="009D40B5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 w:rsidTr="009D40B5">
        <w:trPr>
          <w:trHeight w:val="841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2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74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pStyle w:val="aa"/>
        <w:ind w:firstLine="0"/>
        <w:jc w:val="both"/>
        <w:rPr>
          <w:szCs w:val="28"/>
        </w:rPr>
      </w:pPr>
    </w:p>
    <w:p w:rsidR="00D4632F" w:rsidRPr="002674FB" w:rsidRDefault="004E17A8">
      <w:pPr>
        <w:pStyle w:val="1"/>
        <w:jc w:val="center"/>
      </w:pPr>
      <w:r>
        <w:t xml:space="preserve">ОП «Прикладные информационные системы в экономике и финансах» </w:t>
      </w:r>
    </w:p>
    <w:p w:rsidR="004E17A8" w:rsidRDefault="004E17A8" w:rsidP="004E17A8">
      <w:pPr>
        <w:jc w:val="center"/>
      </w:pPr>
      <w:r>
        <w:t>Институт онлайн-образования, заочная форма обучения</w:t>
      </w:r>
    </w:p>
    <w:p w:rsidR="004E17A8" w:rsidRPr="004E17A8" w:rsidRDefault="004E17A8" w:rsidP="004E17A8">
      <w:pPr>
        <w:jc w:val="center"/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5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Pr="004E17A8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/>
    <w:p w:rsidR="00D4632F" w:rsidRDefault="004E17A8">
      <w:pPr>
        <w:pStyle w:val="1"/>
      </w:pPr>
      <w:bookmarkStart w:id="9" w:name="_Toc127224936"/>
      <w:r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4632F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Pr="00BF5F6B" w:rsidRDefault="00D4632F" w:rsidP="00BF5F6B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</w:p>
          <w:p w:rsidR="00D4632F" w:rsidRPr="00C138C9" w:rsidRDefault="004E17A8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</w:t>
            </w:r>
            <w:r w:rsidR="00BF5F6B">
              <w:rPr>
                <w:i/>
                <w:sz w:val="24"/>
                <w:szCs w:val="24"/>
              </w:rPr>
              <w:t>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</w:t>
            </w:r>
            <w:proofErr w:type="spellStart"/>
            <w:r>
              <w:rPr>
                <w:sz w:val="24"/>
                <w:szCs w:val="24"/>
              </w:rPr>
              <w:t>межпроцессного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  <w:p w:rsidR="00D4632F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источники:8.[1],[2],[3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Микросервисная</w:t>
            </w:r>
            <w:proofErr w:type="spellEnd"/>
            <w:r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. Создание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Логирование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  <w:r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andard"/>
            </w:pPr>
            <w:r>
              <w:t xml:space="preserve">Разработка </w:t>
            </w:r>
            <w:proofErr w:type="spellStart"/>
            <w:r>
              <w:t>микросервиса</w:t>
            </w:r>
            <w:proofErr w:type="spellEnd"/>
            <w:r>
              <w:t xml:space="preserve">. AMQP. </w:t>
            </w:r>
            <w:proofErr w:type="spellStart"/>
            <w:r>
              <w:t>Socket</w:t>
            </w:r>
            <w:proofErr w:type="spellEnd"/>
            <w:r>
              <w:t xml:space="preserve">. HTTP. HTTPS. </w:t>
            </w:r>
            <w:proofErr w:type="spellStart"/>
            <w:r>
              <w:t>Mercury</w:t>
            </w:r>
            <w:proofErr w:type="spellEnd"/>
            <w:r>
              <w:t xml:space="preserve">. FTP. Тестирование ПО с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архитектурой. </w:t>
            </w:r>
            <w:proofErr w:type="spellStart"/>
            <w:r>
              <w:t>Docker</w:t>
            </w:r>
            <w:proofErr w:type="spellEnd"/>
            <w:r>
              <w:t xml:space="preserve">. </w:t>
            </w:r>
            <w:proofErr w:type="spellStart"/>
            <w:r>
              <w:t>Gateway</w:t>
            </w:r>
            <w:proofErr w:type="spellEnd"/>
            <w:r>
              <w:t xml:space="preserve">. </w:t>
            </w:r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>.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архитектурой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D4632F" w:rsidRDefault="00D4632F"/>
    <w:p w:rsidR="00D4632F" w:rsidRDefault="004E17A8">
      <w:pPr>
        <w:pStyle w:val="1"/>
        <w:spacing w:line="360" w:lineRule="auto"/>
      </w:pPr>
      <w:bookmarkStart w:id="10" w:name="_Toc127224937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D4632F" w:rsidRDefault="004E17A8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3"/>
        <w:gridCol w:w="3969"/>
        <w:gridCol w:w="3544"/>
      </w:tblGrid>
      <w:tr w:rsidR="00D4632F">
        <w:trPr>
          <w:trHeight w:val="83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4632F" w:rsidRDefault="004E17A8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4632F">
        <w:trPr>
          <w:trHeight w:val="107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77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D4632F">
        <w:trPr>
          <w:trHeight w:val="933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D4632F" w:rsidRDefault="00D463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80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05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>
              <w:rPr>
                <w:sz w:val="24"/>
                <w:szCs w:val="24"/>
              </w:rPr>
              <w:t>Бессерверное</w:t>
            </w:r>
            <w:proofErr w:type="spellEnd"/>
            <w:r>
              <w:rPr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D4632F" w:rsidRDefault="00D4632F"/>
    <w:p w:rsidR="00D4632F" w:rsidRDefault="004E17A8">
      <w:pPr>
        <w:pStyle w:val="1"/>
      </w:pPr>
      <w:bookmarkStart w:id="12" w:name="_Toc127224939"/>
      <w:r>
        <w:lastRenderedPageBreak/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D4632F" w:rsidRDefault="00D4632F">
      <w:pPr>
        <w:spacing w:line="360" w:lineRule="auto"/>
        <w:ind w:firstLine="851"/>
        <w:rPr>
          <w:color w:val="000000"/>
          <w:szCs w:val="28"/>
        </w:rPr>
      </w:pP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требования: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>
        <w:rPr>
          <w:color w:val="000000"/>
          <w:szCs w:val="28"/>
        </w:rPr>
        <w:t>instance</w:t>
      </w:r>
      <w:proofErr w:type="spellEnd"/>
      <w:r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Для </w:t>
      </w:r>
      <w:proofErr w:type="spellStart"/>
      <w:r>
        <w:rPr>
          <w:color w:val="000000"/>
          <w:szCs w:val="28"/>
        </w:rPr>
        <w:t>межсервисного</w:t>
      </w:r>
      <w:proofErr w:type="spellEnd"/>
      <w:r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>
        <w:rPr>
          <w:color w:val="000000"/>
          <w:szCs w:val="28"/>
        </w:rPr>
        <w:t>RESTful</w:t>
      </w:r>
      <w:proofErr w:type="spellEnd"/>
      <w:r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>
        <w:rPr>
          <w:color w:val="000000"/>
          <w:szCs w:val="28"/>
        </w:rPr>
        <w:t>например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grpc</w:t>
      </w:r>
      <w:proofErr w:type="spellEnd"/>
      <w:r>
        <w:rPr>
          <w:color w:val="000000"/>
          <w:szCs w:val="28"/>
        </w:rPr>
        <w:t>, но это требуется согласовать с преподавателем.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Выделить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как единую точку входа и </w:t>
      </w:r>
      <w:proofErr w:type="spellStart"/>
      <w:r>
        <w:rPr>
          <w:color w:val="000000"/>
          <w:szCs w:val="28"/>
        </w:rPr>
        <w:t>межсервисной</w:t>
      </w:r>
      <w:proofErr w:type="spellEnd"/>
      <w:r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Код хранить на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, для сборки использовать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Actions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должен быть завернут в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docker-compose.yml</w:t>
      </w:r>
      <w:proofErr w:type="spellEnd"/>
      <w:r>
        <w:rPr>
          <w:color w:val="000000"/>
          <w:szCs w:val="28"/>
        </w:rPr>
        <w:t xml:space="preserve"> прописать сборку и запуск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 xml:space="preserve"> контейнеров.</w:t>
      </w:r>
    </w:p>
    <w:p w:rsidR="00D4632F" w:rsidRPr="00AA2C39" w:rsidRDefault="004E17A8" w:rsidP="00AA2C39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classroom.yml</w:t>
      </w:r>
      <w:proofErr w:type="spellEnd"/>
      <w:r>
        <w:rPr>
          <w:color w:val="000000"/>
          <w:szCs w:val="28"/>
        </w:rPr>
        <w:t xml:space="preserve"> дописать шаги на сборку и прогон </w:t>
      </w:r>
      <w:proofErr w:type="spellStart"/>
      <w:r>
        <w:rPr>
          <w:color w:val="000000"/>
          <w:szCs w:val="28"/>
        </w:rPr>
        <w:t>unit</w:t>
      </w:r>
      <w:proofErr w:type="spellEnd"/>
      <w:r>
        <w:rPr>
          <w:color w:val="000000"/>
          <w:szCs w:val="28"/>
        </w:rPr>
        <w:t>-тестов.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работы: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Покупка билета: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Запрос к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Если при покупке билета указан флаг </w:t>
      </w:r>
      <w:proofErr w:type="spellStart"/>
      <w:r>
        <w:rPr>
          <w:color w:val="000000"/>
          <w:szCs w:val="28"/>
        </w:rPr>
        <w:t>paidFromBalance</w:t>
      </w:r>
      <w:proofErr w:type="spellEnd"/>
      <w:r>
        <w:rPr>
          <w:color w:val="000000"/>
          <w:szCs w:val="28"/>
        </w:rPr>
        <w:t xml:space="preserve">, то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будет создана запись в таблице </w:t>
      </w:r>
      <w:proofErr w:type="spellStart"/>
      <w:r>
        <w:rPr>
          <w:color w:val="000000"/>
          <w:szCs w:val="28"/>
        </w:rPr>
        <w:t>privilege_history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Возврат билета: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После этого выполняется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>
        <w:rPr>
          <w:color w:val="000000"/>
          <w:szCs w:val="28"/>
        </w:rPr>
        <w:t>timeout</w:t>
      </w:r>
      <w:proofErr w:type="spellEnd"/>
      <w:r>
        <w:rPr>
          <w:color w:val="000000"/>
          <w:szCs w:val="28"/>
        </w:rPr>
        <w:t xml:space="preserve"> 10 секунд).</w:t>
      </w:r>
    </w:p>
    <w:p w:rsidR="002674FB" w:rsidRDefault="002674FB">
      <w:pPr>
        <w:spacing w:line="360" w:lineRule="auto"/>
        <w:rPr>
          <w:i/>
        </w:rPr>
      </w:pPr>
    </w:p>
    <w:p w:rsidR="00D4632F" w:rsidRDefault="004E17A8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AA2C39" w:rsidRDefault="00AA2C39" w:rsidP="00AA2C39">
      <w:pPr>
        <w:pStyle w:val="1"/>
        <w:spacing w:line="360" w:lineRule="auto"/>
        <w:ind w:firstLine="0"/>
      </w:pPr>
      <w:bookmarkStart w:id="13" w:name="_Toc127224940"/>
    </w:p>
    <w:p w:rsidR="00D4632F" w:rsidRDefault="004E17A8" w:rsidP="00AA2C39">
      <w:pPr>
        <w:pStyle w:val="1"/>
        <w:spacing w:line="360" w:lineRule="auto"/>
        <w:ind w:firstLine="0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D4632F" w:rsidRDefault="004E17A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A2C39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D4632F" w:rsidRDefault="004E17A8">
      <w:pPr>
        <w:spacing w:line="360" w:lineRule="auto"/>
      </w:pPr>
      <w:r>
        <w:rPr>
          <w:i/>
        </w:rPr>
        <w:t xml:space="preserve"> </w:t>
      </w: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2674FB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lastRenderedPageBreak/>
        <w:t xml:space="preserve">Типовые контрольные задания или иные материалы, необходимые </w:t>
      </w:r>
    </w:p>
    <w:p w:rsidR="00D4632F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для оценки индикаторов достижения компетенций, знаний и умений</w:t>
      </w:r>
    </w:p>
    <w:p w:rsidR="00D4632F" w:rsidRDefault="00D4632F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10582" w:type="dxa"/>
        <w:tblLayout w:type="fixed"/>
        <w:tblLook w:val="04A0" w:firstRow="1" w:lastRow="0" w:firstColumn="1" w:lastColumn="0" w:noHBand="0" w:noVBand="1"/>
      </w:tblPr>
      <w:tblGrid>
        <w:gridCol w:w="2122"/>
        <w:gridCol w:w="2269"/>
        <w:gridCol w:w="3038"/>
        <w:gridCol w:w="3153"/>
      </w:tblGrid>
      <w:tr w:rsidR="00D4632F">
        <w:tc>
          <w:tcPr>
            <w:tcW w:w="2121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8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задания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c>
          <w:tcPr>
            <w:tcW w:w="2121" w:type="dxa"/>
            <w:vMerge w:val="restart"/>
            <w:shd w:val="clear" w:color="auto" w:fill="auto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ПКП-1. 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Какая документация прилагается к </w:t>
            </w:r>
            <w:proofErr w:type="spellStart"/>
            <w:r>
              <w:rPr>
                <w:sz w:val="24"/>
                <w:szCs w:val="24"/>
              </w:rPr>
              <w:t>микросервису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AA2C39" w:rsidRDefault="00AA2C39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Владеет навыками планирования и организации работ на различных </w:t>
            </w:r>
            <w:r>
              <w:rPr>
                <w:sz w:val="24"/>
                <w:szCs w:val="24"/>
              </w:rPr>
              <w:lastRenderedPageBreak/>
              <w:t>этапах жизненного цикла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lastRenderedPageBreak/>
              <w:t xml:space="preserve">Разработать сервис, запрашивающий с консоли ввод имени пользователя и затем отображающий на консоли </w:t>
            </w:r>
            <w:r w:rsidRPr="002674FB">
              <w:rPr>
                <w:sz w:val="24"/>
                <w:szCs w:val="24"/>
              </w:rPr>
              <w:lastRenderedPageBreak/>
              <w:t>приветствие данного пользователя.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2674FB">
              <w:rPr>
                <w:sz w:val="24"/>
                <w:szCs w:val="24"/>
              </w:rPr>
              <w:t>OpenAPI</w:t>
            </w:r>
            <w:proofErr w:type="spellEnd"/>
            <w:r w:rsidRPr="002674FB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2674FB">
              <w:rPr>
                <w:sz w:val="24"/>
                <w:szCs w:val="24"/>
              </w:rPr>
              <w:t>demography</w:t>
            </w:r>
            <w:proofErr w:type="spellEnd"/>
            <w:r w:rsidRPr="002674FB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/{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}/</w:t>
            </w:r>
            <w:proofErr w:type="spellStart"/>
            <w:r w:rsidRPr="002674FB">
              <w:rPr>
                <w:sz w:val="24"/>
                <w:szCs w:val="24"/>
              </w:rPr>
              <w:t>hair-</w:t>
            </w:r>
            <w:proofErr w:type="gramStart"/>
            <w:r w:rsidRPr="002674FB">
              <w:rPr>
                <w:sz w:val="24"/>
                <w:szCs w:val="24"/>
              </w:rPr>
              <w:t>color</w:t>
            </w:r>
            <w:proofErr w:type="spellEnd"/>
            <w:r w:rsidRPr="002674FB">
              <w:rPr>
                <w:sz w:val="24"/>
                <w:szCs w:val="24"/>
              </w:rPr>
              <w:t xml:space="preserve"> :</w:t>
            </w:r>
            <w:proofErr w:type="gramEnd"/>
            <w:r w:rsidRPr="002674FB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lastRenderedPageBreak/>
              <w:t xml:space="preserve">ОП «Инженерия данных», </w:t>
            </w:r>
          </w:p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D4632F">
        <w:tc>
          <w:tcPr>
            <w:tcW w:w="2121" w:type="dxa"/>
            <w:vMerge w:val="restart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ПКН-3. 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2674FB">
              <w:rPr>
                <w:sz w:val="24"/>
                <w:szCs w:val="24"/>
              </w:rPr>
              <w:t>микросервисы</w:t>
            </w:r>
            <w:proofErr w:type="spellEnd"/>
            <w:r w:rsidRPr="002674FB">
              <w:rPr>
                <w:sz w:val="24"/>
                <w:szCs w:val="24"/>
              </w:rPr>
              <w:t xml:space="preserve">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2674FB">
              <w:rPr>
                <w:sz w:val="24"/>
                <w:szCs w:val="24"/>
              </w:rPr>
              <w:t>логирования</w:t>
            </w:r>
            <w:proofErr w:type="spellEnd"/>
            <w:r w:rsidRPr="002674FB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2674FB">
              <w:rPr>
                <w:sz w:val="24"/>
                <w:szCs w:val="24"/>
              </w:rPr>
              <w:t>микросервисной</w:t>
            </w:r>
            <w:proofErr w:type="spellEnd"/>
            <w:r w:rsidRPr="002674FB">
              <w:rPr>
                <w:sz w:val="24"/>
                <w:szCs w:val="24"/>
              </w:rPr>
              <w:t xml:space="preserve"> архитектуры?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2674FB">
              <w:rPr>
                <w:sz w:val="24"/>
                <w:szCs w:val="24"/>
              </w:rPr>
              <w:t>микросервисов</w:t>
            </w:r>
            <w:proofErr w:type="spellEnd"/>
            <w:r w:rsidRPr="002674FB">
              <w:rPr>
                <w:sz w:val="24"/>
                <w:szCs w:val="24"/>
              </w:rPr>
              <w:t xml:space="preserve"> в проекте?</w:t>
            </w:r>
          </w:p>
          <w:p w:rsidR="002674FB" w:rsidRPr="002674FB" w:rsidRDefault="002674FB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</w:t>
            </w:r>
            <w:r>
              <w:rPr>
                <w:sz w:val="24"/>
                <w:szCs w:val="24"/>
              </w:rPr>
              <w:lastRenderedPageBreak/>
              <w:t>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использовать системное мышление при проектировании архитектуры и планировании работ </w:t>
            </w:r>
            <w:r>
              <w:rPr>
                <w:sz w:val="24"/>
                <w:szCs w:val="24"/>
              </w:rPr>
              <w:lastRenderedPageBreak/>
              <w:t>на проекте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lastRenderedPageBreak/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2674FB" w:rsidRDefault="002674FB" w:rsidP="00AA2C39">
      <w:pPr>
        <w:ind w:firstLine="0"/>
        <w:rPr>
          <w:b/>
          <w:bCs/>
        </w:rPr>
      </w:pP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вопросы для подготовки к </w:t>
      </w:r>
      <w:r w:rsidRPr="004E17A8">
        <w:rPr>
          <w:b/>
          <w:bCs/>
        </w:rPr>
        <w:t>зачету / экзамену</w:t>
      </w:r>
    </w:p>
    <w:p w:rsidR="00D4632F" w:rsidRDefault="00D4632F">
      <w:pPr>
        <w:ind w:firstLine="0"/>
        <w:jc w:val="center"/>
        <w:rPr>
          <w:b/>
          <w:bCs/>
        </w:rPr>
      </w:pP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Компонентное представление через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lastRenderedPageBreak/>
        <w:t>Гетерогенность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Куб масштабирования и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Организация и процессы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системных операций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бизнес-возможностям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проблемным областям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Рекомендации по декомпозиции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Трудности при разбиении приложения на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API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Стили взаимодействия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на основе удаленного вызова процедур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REST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Использование </w:t>
      </w:r>
      <w:proofErr w:type="spellStart"/>
      <w:r>
        <w:rPr>
          <w:szCs w:val="28"/>
        </w:rPr>
        <w:t>gRPC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Обнаружение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с помощью асинхронного обмена сообщениями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асинхронного обмена сообщениями для улучшения доступности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Управление транзакциями с помощью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lastRenderedPageBreak/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распределенными транзакциями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Координация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организации бизнес-логики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Организации взаимодействия между компонентами сложных систем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хранилища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Совместное использование повествований и порождения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проектированием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API-шлюза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безопасных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Проектирование конфигурируемых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с помощью пакетов для отдельных языков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виртуальных машин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контейнеров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развёртывание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Изучение CI/CD, изучение систем мониторинга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  <w:lang w:val="en-US"/>
        </w:rPr>
        <w:t xml:space="preserve">AMQP. Socket. HTTP. HTTPS. Mercury. </w:t>
      </w:r>
      <w:r>
        <w:rPr>
          <w:szCs w:val="28"/>
        </w:rPr>
        <w:t>FTP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Обзор методик тестирования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Процесс развёртывания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lastRenderedPageBreak/>
        <w:t>Написание модульных тестов для сервиса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интеграционных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компонентных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сквозных тестов</w:t>
      </w:r>
    </w:p>
    <w:p w:rsidR="00D4632F" w:rsidRDefault="00D4632F" w:rsidP="002674FB">
      <w:pPr>
        <w:ind w:firstLine="0"/>
      </w:pPr>
    </w:p>
    <w:p w:rsidR="00D4632F" w:rsidRPr="00AA2C39" w:rsidRDefault="004E17A8">
      <w:pPr>
        <w:ind w:firstLine="0"/>
        <w:jc w:val="center"/>
        <w:rPr>
          <w:b/>
          <w:szCs w:val="24"/>
        </w:rPr>
      </w:pPr>
      <w:r w:rsidRPr="00AA2C39">
        <w:rPr>
          <w:b/>
          <w:szCs w:val="24"/>
        </w:rPr>
        <w:t>Пример экзаменационного билета</w:t>
      </w:r>
    </w:p>
    <w:p w:rsidR="00D4632F" w:rsidRDefault="00D4632F">
      <w:pPr>
        <w:ind w:firstLine="0"/>
        <w:jc w:val="center"/>
      </w:pP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D4632F" w:rsidRDefault="004E17A8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D4632F" w:rsidRDefault="004E17A8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AA2C39" w:rsidRDefault="00AA2C39" w:rsidP="00AA2C39">
      <w:pPr>
        <w:ind w:firstLine="0"/>
        <w:jc w:val="left"/>
        <w:rPr>
          <w:szCs w:val="28"/>
        </w:rPr>
      </w:pPr>
    </w:p>
    <w:p w:rsidR="00D4632F" w:rsidRDefault="004E17A8" w:rsidP="00AA2C39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D4632F" w:rsidRDefault="004E17A8" w:rsidP="00AA2C39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</w:t>
      </w:r>
      <w:proofErr w:type="spellStart"/>
      <w:r>
        <w:rPr>
          <w:iCs/>
          <w:szCs w:val="28"/>
        </w:rPr>
        <w:t>Микросервисная</w:t>
      </w:r>
      <w:proofErr w:type="spellEnd"/>
      <w:r>
        <w:rPr>
          <w:iCs/>
          <w:szCs w:val="28"/>
        </w:rPr>
        <w:t xml:space="preserve"> архитектура»</w:t>
      </w:r>
    </w:p>
    <w:p w:rsidR="00D4632F" w:rsidRDefault="004E17A8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D4632F" w:rsidRDefault="004E17A8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</w:t>
      </w:r>
      <w:proofErr w:type="gramStart"/>
      <w:r>
        <w:rPr>
          <w:iCs/>
          <w:szCs w:val="28"/>
        </w:rPr>
        <w:t>обучения:_</w:t>
      </w:r>
      <w:proofErr w:type="gramEnd"/>
      <w:r>
        <w:rPr>
          <w:iCs/>
          <w:szCs w:val="28"/>
        </w:rPr>
        <w:t>_____</w:t>
      </w:r>
    </w:p>
    <w:p w:rsidR="00D4632F" w:rsidRDefault="00AA2C39">
      <w:pPr>
        <w:ind w:firstLine="0"/>
        <w:rPr>
          <w:iCs/>
          <w:szCs w:val="28"/>
        </w:rPr>
      </w:pPr>
      <w:proofErr w:type="gramStart"/>
      <w:r>
        <w:rPr>
          <w:iCs/>
          <w:szCs w:val="28"/>
        </w:rPr>
        <w:t>Семестр:</w:t>
      </w:r>
      <w:r w:rsidR="004E17A8">
        <w:rPr>
          <w:iCs/>
          <w:szCs w:val="28"/>
        </w:rPr>
        <w:t>_</w:t>
      </w:r>
      <w:proofErr w:type="gramEnd"/>
      <w:r w:rsidR="004E17A8">
        <w:rPr>
          <w:iCs/>
          <w:szCs w:val="28"/>
        </w:rPr>
        <w:t>______</w:t>
      </w:r>
    </w:p>
    <w:p w:rsidR="00D4632F" w:rsidRDefault="004E17A8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 09.03.03 – Прикладная информатика.</w:t>
      </w:r>
    </w:p>
    <w:p w:rsidR="00D4632F" w:rsidRDefault="00D4632F">
      <w:pPr>
        <w:ind w:firstLine="0"/>
        <w:jc w:val="center"/>
        <w:rPr>
          <w:szCs w:val="28"/>
        </w:rPr>
      </w:pPr>
    </w:p>
    <w:p w:rsidR="00D4632F" w:rsidRDefault="004E17A8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D4632F" w:rsidRDefault="00D4632F">
      <w:pPr>
        <w:ind w:firstLine="0"/>
        <w:rPr>
          <w:sz w:val="24"/>
          <w:szCs w:val="24"/>
        </w:rPr>
      </w:pP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szCs w:val="28"/>
        </w:rPr>
      </w:pPr>
      <w:r w:rsidRPr="00AA2C39">
        <w:rPr>
          <w:szCs w:val="28"/>
        </w:rPr>
        <w:t xml:space="preserve">1. Координация повествований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2. Проблемы с проектированием внешних API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3. Трудности тестирования </w:t>
      </w:r>
      <w:proofErr w:type="spellStart"/>
      <w:r w:rsidRPr="00AA2C39">
        <w:rPr>
          <w:bCs/>
          <w:szCs w:val="28"/>
        </w:rPr>
        <w:t>микросервисов</w:t>
      </w:r>
      <w:proofErr w:type="spellEnd"/>
      <w:r w:rsidRPr="00AA2C39">
        <w:rPr>
          <w:bCs/>
          <w:szCs w:val="28"/>
        </w:rPr>
        <w:t xml:space="preserve"> </w:t>
      </w:r>
      <w:r w:rsidRPr="00AA2C39">
        <w:rPr>
          <w:b/>
          <w:bCs/>
          <w:szCs w:val="28"/>
        </w:rPr>
        <w:t>(20 баллов)</w:t>
      </w:r>
    </w:p>
    <w:p w:rsidR="00D4632F" w:rsidRDefault="00D4632F">
      <w:pPr>
        <w:pStyle w:val="af6"/>
        <w:ind w:left="720" w:firstLine="0"/>
        <w:jc w:val="left"/>
        <w:rPr>
          <w:sz w:val="24"/>
          <w:szCs w:val="24"/>
          <w:highlight w:val="yellow"/>
        </w:rPr>
      </w:pPr>
    </w:p>
    <w:p w:rsidR="00D4632F" w:rsidRDefault="00D4632F">
      <w:pPr>
        <w:pStyle w:val="af6"/>
        <w:ind w:left="720" w:firstLine="0"/>
        <w:jc w:val="left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 xml:space="preserve">Подготовил                                                  </w:t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  <w:t xml:space="preserve"> В.Г. </w:t>
      </w:r>
      <w:proofErr w:type="spellStart"/>
      <w:r w:rsidRPr="00AA2C39">
        <w:rPr>
          <w:szCs w:val="28"/>
        </w:rPr>
        <w:t>Абашин</w:t>
      </w:r>
      <w:proofErr w:type="spellEnd"/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Утверждаю:</w:t>
      </w: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Заместитель руководите</w:t>
      </w:r>
      <w:r w:rsidR="00AA2C39" w:rsidRPr="00AA2C39">
        <w:rPr>
          <w:szCs w:val="28"/>
        </w:rPr>
        <w:t xml:space="preserve">ля департамента                 </w:t>
      </w:r>
      <w:r w:rsidR="00AA2C39">
        <w:rPr>
          <w:szCs w:val="28"/>
        </w:rPr>
        <w:t xml:space="preserve">                          </w:t>
      </w:r>
      <w:r w:rsidRPr="00AA2C39">
        <w:rPr>
          <w:szCs w:val="28"/>
        </w:rPr>
        <w:t xml:space="preserve">В.А. Малекова </w:t>
      </w:r>
      <w:bookmarkStart w:id="14" w:name="_Toc70521910"/>
      <w:bookmarkEnd w:id="14"/>
    </w:p>
    <w:p w:rsidR="00D4632F" w:rsidRPr="00AA2C39" w:rsidRDefault="004E17A8">
      <w:pPr>
        <w:rPr>
          <w:szCs w:val="28"/>
        </w:rPr>
      </w:pPr>
      <w:r w:rsidRPr="00AA2C39">
        <w:rPr>
          <w:szCs w:val="28"/>
        </w:rPr>
        <w:br w:type="page"/>
      </w:r>
    </w:p>
    <w:p w:rsidR="00D4632F" w:rsidRDefault="004E17A8" w:rsidP="004E17A8">
      <w:pPr>
        <w:pStyle w:val="1"/>
        <w:spacing w:line="360" w:lineRule="auto"/>
        <w:ind w:firstLine="0"/>
      </w:pPr>
      <w:bookmarkStart w:id="15" w:name="_Toc127224941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5"/>
    </w:p>
    <w:p w:rsidR="00D4632F" w:rsidRDefault="004E17A8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4632F" w:rsidRDefault="00922D18" w:rsidP="00AA2C39">
      <w:pPr>
        <w:spacing w:line="360" w:lineRule="auto"/>
      </w:pPr>
      <w:r>
        <w:t xml:space="preserve">1. </w:t>
      </w:r>
      <w:r w:rsidRPr="00922D18">
        <w:t xml:space="preserve">Архитектурные решения информационных </w:t>
      </w:r>
      <w:proofErr w:type="gramStart"/>
      <w:r w:rsidRPr="00922D18">
        <w:t>систем :</w:t>
      </w:r>
      <w:proofErr w:type="gramEnd"/>
      <w:r w:rsidRPr="00922D18">
        <w:t xml:space="preserve"> учебник для вузов / А. И. </w:t>
      </w:r>
      <w:proofErr w:type="spellStart"/>
      <w:r w:rsidRPr="00922D18">
        <w:t>Водяхо</w:t>
      </w:r>
      <w:proofErr w:type="spellEnd"/>
      <w:r w:rsidRPr="00922D18">
        <w:t xml:space="preserve">, Л. С. Выговский, В. А. </w:t>
      </w:r>
      <w:proofErr w:type="spellStart"/>
      <w:r w:rsidRPr="00922D18">
        <w:t>Дубенецкий</w:t>
      </w:r>
      <w:proofErr w:type="spellEnd"/>
      <w:r w:rsidRPr="00922D18">
        <w:t xml:space="preserve">, В. В. </w:t>
      </w:r>
      <w:proofErr w:type="spellStart"/>
      <w:r w:rsidRPr="00922D18">
        <w:t>Цехановский</w:t>
      </w:r>
      <w:proofErr w:type="spellEnd"/>
      <w:r w:rsidRPr="00922D18">
        <w:t>. — 3-е изд., стер. — Санкт-</w:t>
      </w:r>
      <w:proofErr w:type="gramStart"/>
      <w:r w:rsidRPr="00922D18">
        <w:t>Петербург :</w:t>
      </w:r>
      <w:proofErr w:type="gramEnd"/>
      <w:r w:rsidRPr="00922D18">
        <w:t xml:space="preserve"> Лань, 2022. — 356 с. — ЭБС Лань. — URL: https://e.lanbook.com/book/254624 (дата обращения: 04.04.2023). — Текст: электронный.</w:t>
      </w:r>
    </w:p>
    <w:p w:rsidR="00D4632F" w:rsidRDefault="004E17A8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D4632F" w:rsidRDefault="001D1498">
      <w:pPr>
        <w:spacing w:line="360" w:lineRule="auto"/>
      </w:pPr>
      <w:r>
        <w:t xml:space="preserve">2. </w:t>
      </w:r>
      <w:r w:rsidRPr="001D1498">
        <w:t xml:space="preserve">Цифровые платформы. Методологии. Применение в </w:t>
      </w:r>
      <w:proofErr w:type="gramStart"/>
      <w:r w:rsidRPr="001D1498">
        <w:t>бизнесе :</w:t>
      </w:r>
      <w:proofErr w:type="gramEnd"/>
      <w:r w:rsidRPr="001D1498">
        <w:t xml:space="preserve"> монография / под общей редакцией Б. Б. Славина [и др.]. — </w:t>
      </w:r>
      <w:proofErr w:type="gramStart"/>
      <w:r w:rsidRPr="001D1498">
        <w:t>Москва</w:t>
      </w:r>
      <w:r>
        <w:t xml:space="preserve"> :</w:t>
      </w:r>
      <w:proofErr w:type="gramEnd"/>
      <w:r>
        <w:t xml:space="preserve"> Прометей, 2019. — 228 с. — ЭБ</w:t>
      </w:r>
      <w:r w:rsidRPr="001D1498">
        <w:t xml:space="preserve">С Лань. — URL: https://e.lanbook.com/book/126738 (дата обращения: 04.04.2023). — </w:t>
      </w:r>
      <w:proofErr w:type="gramStart"/>
      <w:r w:rsidRPr="001D1498">
        <w:t>Текст :</w:t>
      </w:r>
      <w:proofErr w:type="gramEnd"/>
      <w:r w:rsidRPr="001D1498">
        <w:t xml:space="preserve"> электронный.</w:t>
      </w:r>
    </w:p>
    <w:p w:rsidR="00D4632F" w:rsidRDefault="00992598">
      <w:pPr>
        <w:spacing w:line="360" w:lineRule="auto"/>
      </w:pPr>
      <w:r>
        <w:t>3</w:t>
      </w:r>
      <w:r w:rsidR="001D1498">
        <w:t xml:space="preserve">. </w:t>
      </w:r>
      <w:r w:rsidR="001D1498" w:rsidRPr="001D1498">
        <w:t xml:space="preserve">Андрианова, Е. Г. Проектная </w:t>
      </w:r>
      <w:proofErr w:type="gramStart"/>
      <w:r w:rsidR="001D1498" w:rsidRPr="001D1498">
        <w:t>практика :</w:t>
      </w:r>
      <w:proofErr w:type="gramEnd"/>
      <w:r w:rsidR="001D1498" w:rsidRPr="001D1498">
        <w:t xml:space="preserve"> учебно-методическое пособие / Е. Г. Андрианова, А. В. Полторак. — </w:t>
      </w:r>
      <w:proofErr w:type="gramStart"/>
      <w:r w:rsidR="001D1498" w:rsidRPr="001D1498">
        <w:t>Москва :</w:t>
      </w:r>
      <w:proofErr w:type="gramEnd"/>
      <w:r w:rsidR="001D1498" w:rsidRPr="001D1498">
        <w:t xml:space="preserve"> РТУ МИРЭА, 2021. — 166 с. — ЭБС Лань. — URL: https://e.lanbook.com/book/218432 (дата обращения: 04.04.2023). — Текст: электронный.</w:t>
      </w:r>
    </w:p>
    <w:p w:rsidR="00D4632F" w:rsidRDefault="004E17A8" w:rsidP="002674FB">
      <w:pPr>
        <w:pStyle w:val="1"/>
        <w:spacing w:line="360" w:lineRule="auto"/>
        <w:ind w:firstLine="0"/>
      </w:pPr>
      <w:bookmarkStart w:id="16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4632F" w:rsidRDefault="004E17A8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4632F" w:rsidRPr="00AA2C39" w:rsidRDefault="004E17A8" w:rsidP="00AA2C3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4632F" w:rsidRDefault="004E17A8">
      <w:pPr>
        <w:pStyle w:val="1"/>
      </w:pPr>
      <w:bookmarkStart w:id="17" w:name="_Toc127224943"/>
      <w:bookmarkStart w:id="18" w:name="_Toc73006681"/>
      <w:bookmarkStart w:id="19" w:name="_Toc73006727"/>
      <w:r>
        <w:t>10. Методические указания для обучающихся по освоению дисциплины</w:t>
      </w:r>
      <w:bookmarkStart w:id="20" w:name="_Toc45142"/>
      <w:bookmarkEnd w:id="17"/>
      <w:bookmarkEnd w:id="18"/>
      <w:bookmarkEnd w:id="19"/>
      <w:bookmarkEnd w:id="20"/>
    </w:p>
    <w:p w:rsidR="00D4632F" w:rsidRDefault="004E17A8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>
        <w:t>Микросервисная</w:t>
      </w:r>
      <w:proofErr w:type="spellEnd"/>
      <w:r>
        <w:t xml:space="preserve"> архитектура</w:t>
      </w:r>
      <w:r>
        <w:rPr>
          <w:b/>
          <w:bCs/>
          <w:i/>
          <w:szCs w:val="28"/>
        </w:rPr>
        <w:t>»</w:t>
      </w:r>
    </w:p>
    <w:p w:rsidR="00D4632F" w:rsidRDefault="004E17A8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4632F" w:rsidRDefault="004E17A8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4632F" w:rsidRDefault="004E17A8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4632F" w:rsidRDefault="004E17A8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4632F" w:rsidRDefault="004E17A8">
      <w:pPr>
        <w:pStyle w:val="af6"/>
        <w:numPr>
          <w:ilvl w:val="1"/>
          <w:numId w:val="15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4632F" w:rsidRDefault="004E17A8">
      <w:pPr>
        <w:pStyle w:val="af6"/>
        <w:numPr>
          <w:ilvl w:val="1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4632F" w:rsidRDefault="004E17A8">
      <w:pPr>
        <w:pStyle w:val="af6"/>
        <w:numPr>
          <w:ilvl w:val="2"/>
          <w:numId w:val="1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4632F" w:rsidRDefault="004E17A8">
      <w:pPr>
        <w:pStyle w:val="af6"/>
        <w:numPr>
          <w:ilvl w:val="2"/>
          <w:numId w:val="1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4632F" w:rsidRDefault="004E17A8">
      <w:pPr>
        <w:pStyle w:val="af6"/>
        <w:numPr>
          <w:ilvl w:val="2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4632F" w:rsidRDefault="004E17A8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Основная задача на лекции – осмысление излагаемого в ней материала. Для этого необходимо слушать лекцию с самого начала, не упуская общих, </w:t>
      </w:r>
      <w:r>
        <w:rPr>
          <w:bCs/>
          <w:szCs w:val="28"/>
        </w:rPr>
        <w:lastRenderedPageBreak/>
        <w:t>ориентирующих в материале рассуждений и установок лектора.</w:t>
      </w:r>
    </w:p>
    <w:p w:rsidR="00D4632F" w:rsidRDefault="004E17A8">
      <w:pPr>
        <w:pStyle w:val="af6"/>
        <w:numPr>
          <w:ilvl w:val="0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4632F" w:rsidRDefault="004E17A8">
      <w:pPr>
        <w:pStyle w:val="af6"/>
        <w:numPr>
          <w:ilvl w:val="0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4632F" w:rsidRDefault="004E17A8" w:rsidP="00AA2C39">
      <w:pPr>
        <w:pStyle w:val="af6"/>
        <w:numPr>
          <w:ilvl w:val="3"/>
          <w:numId w:val="23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4632F" w:rsidRDefault="004E17A8" w:rsidP="00AA2C39">
      <w:pPr>
        <w:pStyle w:val="af6"/>
        <w:numPr>
          <w:ilvl w:val="3"/>
          <w:numId w:val="24"/>
        </w:numPr>
        <w:tabs>
          <w:tab w:val="clear" w:pos="2880"/>
          <w:tab w:val="num" w:pos="1985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4632F" w:rsidRDefault="00D4632F">
      <w:pPr>
        <w:spacing w:line="360" w:lineRule="auto"/>
        <w:rPr>
          <w:szCs w:val="28"/>
        </w:rPr>
      </w:pPr>
    </w:p>
    <w:p w:rsidR="002674FB" w:rsidRPr="002674FB" w:rsidRDefault="004E17A8" w:rsidP="00AA2C39">
      <w:pPr>
        <w:pStyle w:val="1"/>
        <w:spacing w:line="360" w:lineRule="auto"/>
      </w:pPr>
      <w:bookmarkStart w:id="21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t xml:space="preserve"> </w:t>
      </w:r>
    </w:p>
    <w:p w:rsidR="00D4632F" w:rsidRDefault="004E17A8">
      <w:pPr>
        <w:spacing w:line="360" w:lineRule="auto"/>
      </w:pPr>
      <w:r>
        <w:t>11.1. Комплект лицензионного программного обеспечения:</w:t>
      </w:r>
    </w:p>
    <w:p w:rsidR="00D4632F" w:rsidRPr="00AA2C39" w:rsidRDefault="004E17A8">
      <w:pPr>
        <w:pStyle w:val="af6"/>
        <w:spacing w:line="360" w:lineRule="auto"/>
        <w:ind w:left="567"/>
        <w:rPr>
          <w:lang w:val="en-US"/>
        </w:rPr>
      </w:pPr>
      <w:r>
        <w:rPr>
          <w:lang w:val="en-US"/>
        </w:rPr>
        <w:t>Astra</w:t>
      </w:r>
      <w:r w:rsidRPr="00AA2C39">
        <w:rPr>
          <w:lang w:val="en-US"/>
        </w:rPr>
        <w:t xml:space="preserve"> </w:t>
      </w:r>
      <w:r>
        <w:rPr>
          <w:lang w:val="en-US"/>
        </w:rPr>
        <w:t>Linux</w:t>
      </w:r>
      <w:r w:rsidRPr="00AA2C39">
        <w:rPr>
          <w:lang w:val="en-US"/>
        </w:rPr>
        <w:t xml:space="preserve">, </w:t>
      </w:r>
      <w:proofErr w:type="spellStart"/>
      <w:r>
        <w:rPr>
          <w:lang w:val="en-US"/>
        </w:rPr>
        <w:t>Libre</w:t>
      </w:r>
      <w:proofErr w:type="spellEnd"/>
      <w:r w:rsidRPr="00AA2C39">
        <w:rPr>
          <w:lang w:val="en-US"/>
        </w:rPr>
        <w:t xml:space="preserve"> </w:t>
      </w:r>
      <w:r>
        <w:rPr>
          <w:lang w:val="en-US"/>
        </w:rPr>
        <w:t>Office</w:t>
      </w:r>
    </w:p>
    <w:p w:rsidR="00D4632F" w:rsidRPr="00AA2C39" w:rsidRDefault="004E17A8">
      <w:pPr>
        <w:pStyle w:val="af6"/>
        <w:spacing w:line="360" w:lineRule="auto"/>
        <w:ind w:left="567"/>
        <w:rPr>
          <w:lang w:val="en-US"/>
        </w:rPr>
      </w:pPr>
      <w:r>
        <w:t>Антивирус</w:t>
      </w:r>
      <w:r w:rsidRPr="00AA2C39">
        <w:rPr>
          <w:lang w:val="en-US"/>
        </w:rPr>
        <w:t xml:space="preserve"> </w:t>
      </w:r>
      <w:r>
        <w:rPr>
          <w:lang w:val="en-US"/>
        </w:rPr>
        <w:t>Kaspersky</w:t>
      </w:r>
    </w:p>
    <w:p w:rsidR="00D4632F" w:rsidRDefault="004E17A8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D4632F" w:rsidRDefault="004E17A8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D4632F" w:rsidRDefault="004E17A8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B01362" w:rsidRDefault="00B01362">
      <w:pPr>
        <w:pStyle w:val="af6"/>
        <w:spacing w:line="360" w:lineRule="auto"/>
        <w:ind w:left="567"/>
      </w:pPr>
    </w:p>
    <w:p w:rsidR="00D4632F" w:rsidRDefault="004E17A8">
      <w:pPr>
        <w:spacing w:line="360" w:lineRule="auto"/>
        <w:rPr>
          <w:bCs/>
          <w:szCs w:val="28"/>
        </w:rPr>
      </w:pPr>
      <w:r>
        <w:lastRenderedPageBreak/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</w:p>
    <w:p w:rsidR="00D4632F" w:rsidRPr="00B01362" w:rsidRDefault="004E17A8" w:rsidP="00B01362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>
        <w:rPr>
          <w:bCs/>
          <w:szCs w:val="28"/>
        </w:rPr>
        <w:t>.</w:t>
      </w:r>
    </w:p>
    <w:p w:rsidR="00D4632F" w:rsidRDefault="004E17A8">
      <w:pPr>
        <w:pStyle w:val="1"/>
        <w:spacing w:line="360" w:lineRule="auto"/>
      </w:pPr>
      <w:bookmarkStart w:id="22" w:name="_Toc531614953"/>
      <w:bookmarkStart w:id="23" w:name="_Toc531686470"/>
      <w:bookmarkStart w:id="24" w:name="_Toc127224945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D4632F" w:rsidRDefault="004E17A8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D4632F" w:rsidRDefault="00D4632F">
      <w:pPr>
        <w:spacing w:line="360" w:lineRule="auto"/>
        <w:rPr>
          <w:b/>
          <w:bCs/>
          <w:szCs w:val="28"/>
        </w:rPr>
      </w:pPr>
    </w:p>
    <w:sectPr w:rsidR="00D4632F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AA" w:rsidRDefault="006D6AAA">
      <w:r>
        <w:separator/>
      </w:r>
    </w:p>
  </w:endnote>
  <w:endnote w:type="continuationSeparator" w:id="0">
    <w:p w:rsidR="006D6AAA" w:rsidRDefault="006D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443937"/>
      <w:docPartObj>
        <w:docPartGallery w:val="Page Numbers (Bottom of Page)"/>
        <w:docPartUnique/>
      </w:docPartObj>
    </w:sdtPr>
    <w:sdtContent>
      <w:p w:rsidR="00AA2C39" w:rsidRDefault="00AA2C39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01362">
          <w:rPr>
            <w:noProof/>
          </w:rPr>
          <w:t>3</w:t>
        </w:r>
        <w:r>
          <w:fldChar w:fldCharType="end"/>
        </w:r>
      </w:p>
    </w:sdtContent>
  </w:sdt>
  <w:p w:rsidR="00AA2C39" w:rsidRDefault="00AA2C39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AA" w:rsidRDefault="006D6AAA">
      <w:r>
        <w:separator/>
      </w:r>
    </w:p>
  </w:footnote>
  <w:footnote w:type="continuationSeparator" w:id="0">
    <w:p w:rsidR="006D6AAA" w:rsidRDefault="006D6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67E9"/>
    <w:multiLevelType w:val="multilevel"/>
    <w:tmpl w:val="5E32366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5A2B3E"/>
    <w:multiLevelType w:val="multilevel"/>
    <w:tmpl w:val="62FE0AB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2" w15:restartNumberingAfterBreak="0">
    <w:nsid w:val="17891BA2"/>
    <w:multiLevelType w:val="multilevel"/>
    <w:tmpl w:val="777685F2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1CD13E63"/>
    <w:multiLevelType w:val="multilevel"/>
    <w:tmpl w:val="5240F7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763EA1"/>
    <w:multiLevelType w:val="multilevel"/>
    <w:tmpl w:val="E7E4D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A3B38AE"/>
    <w:multiLevelType w:val="multilevel"/>
    <w:tmpl w:val="3336E7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A9795D"/>
    <w:multiLevelType w:val="multilevel"/>
    <w:tmpl w:val="56CA16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7B259A"/>
    <w:multiLevelType w:val="multilevel"/>
    <w:tmpl w:val="85022E6C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" w15:restartNumberingAfterBreak="0">
    <w:nsid w:val="5911304C"/>
    <w:multiLevelType w:val="multilevel"/>
    <w:tmpl w:val="416E7C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38B2AB1"/>
    <w:multiLevelType w:val="multilevel"/>
    <w:tmpl w:val="0BE222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  <w:lvlOverride w:ilvl="0"/>
    <w:lvlOverride w:ilvl="1">
      <w:startOverride w:val="1"/>
    </w:lvlOverride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6"/>
    <w:lvlOverride w:ilvl="0">
      <w:startOverride w:val="1"/>
    </w:lvlOverride>
  </w:num>
  <w:num w:numId="21">
    <w:abstractNumId w:val="6"/>
  </w:num>
  <w:num w:numId="22">
    <w:abstractNumId w:val="6"/>
  </w:num>
  <w:num w:numId="23">
    <w:abstractNumId w:val="5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2F"/>
    <w:rsid w:val="001D1498"/>
    <w:rsid w:val="002674FB"/>
    <w:rsid w:val="00402239"/>
    <w:rsid w:val="004875A8"/>
    <w:rsid w:val="004E17A8"/>
    <w:rsid w:val="00683AEA"/>
    <w:rsid w:val="006D6AAA"/>
    <w:rsid w:val="00922D18"/>
    <w:rsid w:val="00992598"/>
    <w:rsid w:val="009D40B5"/>
    <w:rsid w:val="00AA2C39"/>
    <w:rsid w:val="00B01362"/>
    <w:rsid w:val="00B43BAE"/>
    <w:rsid w:val="00BF5F6B"/>
    <w:rsid w:val="00C138C9"/>
    <w:rsid w:val="00D4632F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CB9A0"/>
  <w15:docId w15:val="{0C3922FB-6FF3-4D49-8169-4C36CAA5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FA0037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paragraph" w:customStyle="1" w:styleId="Standard">
    <w:name w:val="Standard"/>
    <w:qFormat/>
    <w:rsid w:val="002104CD"/>
    <w:pPr>
      <w:textAlignment w:val="baseline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674FB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434C6-D2F2-41C3-A18F-3FA77765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5320</Words>
  <Characters>30329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2019-04-15T07:43:00Z</cp:lastPrinted>
  <dcterms:created xsi:type="dcterms:W3CDTF">2023-05-22T06:16:00Z</dcterms:created>
  <dcterms:modified xsi:type="dcterms:W3CDTF">2023-05-23T14:34:00Z</dcterms:modified>
  <dc:language>ru-RU</dc:language>
</cp:coreProperties>
</file>